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4388485</wp:posOffset>
            </wp:positionH>
            <wp:positionV relativeFrom="paragraph">
              <wp:posOffset>-31750</wp:posOffset>
            </wp:positionV>
            <wp:extent cx="1816100" cy="1631950"/>
            <wp:effectExtent l="0" t="0" r="12700" b="6350"/>
            <wp:wrapNone/>
            <wp:docPr id="1" name="图片 1" descr="c2041ee50cf0168aac62a1eddc8a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2041ee50cf0168aac62a1eddc8a1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rPr>
                                <w:rFonts w:hint="eastAsia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1800+2100+2600MHz Wid band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rPr>
                          <w:rFonts w:hint="eastAsia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1800+2100+2600MHz Wid band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5A7F3AC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NB-DWL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76DBFBF4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Improve mobile </w:t>
      </w:r>
      <w:r>
        <w:rPr>
          <w:rFonts w:hint="eastAsia" w:ascii="Arial" w:hAnsi="Arial" w:cs="Arial"/>
          <w:sz w:val="20"/>
          <w:szCs w:val="20"/>
          <w:lang w:val="en-US" w:eastAsia="zh-CN"/>
        </w:rPr>
        <w:t>voice&amp;</w:t>
      </w:r>
      <w:r>
        <w:rPr>
          <w:rFonts w:ascii="Arial" w:hAnsi="Arial" w:cs="Arial"/>
          <w:sz w:val="20"/>
          <w:szCs w:val="20"/>
          <w:lang w:eastAsia="zh-CN"/>
        </w:rPr>
        <w:t xml:space="preserve">networks at the same time </w:t>
      </w:r>
    </w:p>
    <w:p w14:paraId="0BD2A543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LCD display the input/output signal strength </w:t>
      </w:r>
    </w:p>
    <w:p w14:paraId="7DF9137E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isolation detect function </w:t>
      </w:r>
    </w:p>
    <w:p w14:paraId="59027558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gain control </w:t>
      </w:r>
      <w:r>
        <w:rPr>
          <w:rFonts w:hint="eastAsia" w:ascii="Arial" w:hAnsi="Arial" w:cs="Arial"/>
          <w:sz w:val="20"/>
          <w:szCs w:val="20"/>
          <w:lang w:val="en-US" w:eastAsia="zh-CN"/>
        </w:rPr>
        <w:t>,a</w:t>
      </w:r>
      <w:r>
        <w:rPr>
          <w:rFonts w:ascii="Arial" w:hAnsi="Arial" w:cs="Arial"/>
          <w:sz w:val="20"/>
          <w:szCs w:val="20"/>
          <w:lang w:eastAsia="zh-CN"/>
        </w:rPr>
        <w:t xml:space="preserve">uto level control </w:t>
      </w:r>
    </w:p>
    <w:p w14:paraId="12B40A32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>Auto uplink noise reduction,avoid disturb</w:t>
      </w:r>
      <w:r>
        <w:rPr>
          <w:rFonts w:hint="eastAsia" w:ascii="Arial" w:hAnsi="Arial" w:cs="Arial"/>
          <w:sz w:val="20"/>
          <w:szCs w:val="20"/>
          <w:lang w:val="en-US" w:eastAsia="zh-CN"/>
        </w:rPr>
        <w:t>ing</w:t>
      </w:r>
      <w:r>
        <w:rPr>
          <w:rFonts w:ascii="Arial" w:hAnsi="Arial" w:cs="Arial"/>
          <w:sz w:val="20"/>
          <w:szCs w:val="20"/>
          <w:lang w:eastAsia="zh-CN"/>
        </w:rPr>
        <w:t xml:space="preserve"> to BTS </w:t>
      </w:r>
    </w:p>
    <w:p w14:paraId="45CA8D0A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Smart LCD to guide the installation </w:t>
      </w: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069A673D">
      <w:pPr>
        <w:jc w:val="left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eastAsiaTheme="minorEastAsia"/>
          <w:color w:val="0075C2"/>
          <w:lang w:eastAsia="zh-CN"/>
        </w:rPr>
        <w:drawing>
          <wp:inline distT="0" distB="0" distL="114300" distR="114300">
            <wp:extent cx="6119495" cy="2577465"/>
            <wp:effectExtent l="0" t="0" r="14605" b="13335"/>
            <wp:docPr id="3" name="图片 3" descr="f47e2a4f0c9d1645e0b525ff59aba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47e2a4f0c9d1645e0b525ff59aba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4637405" cy="1724660"/>
            <wp:effectExtent l="0" t="0" r="1079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40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1"/>
        <w:tblW w:w="5362" w:type="pct"/>
        <w:tblInd w:w="-289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2341"/>
        <w:gridCol w:w="1956"/>
        <w:gridCol w:w="99"/>
        <w:gridCol w:w="2229"/>
        <w:gridCol w:w="2782"/>
      </w:tblGrid>
      <w:tr w14:paraId="2C13449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72179423">
            <w:pPr>
              <w:jc w:val="left"/>
              <w:rPr>
                <w:rFonts w:hint="default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  <w:lang w:val="en-US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pacing w:val="5"/>
                <w:sz w:val="16"/>
                <w:szCs w:val="16"/>
                <w:lang w:val="en-US" w:eastAsia="zh-CN"/>
              </w:rPr>
              <w:t>NB-DWL</w:t>
            </w:r>
          </w:p>
        </w:tc>
        <w:tc>
          <w:tcPr>
            <w:tcW w:w="972" w:type="pct"/>
            <w:gridSpan w:val="2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0BB266D1">
            <w:pPr>
              <w:jc w:val="center"/>
              <w:rPr>
                <w:rFonts w:hint="eastAsia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B7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2600MHz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  <w:tc>
          <w:tcPr>
            <w:tcW w:w="1054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314B965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B3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1800MHz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</w:p>
        </w:tc>
        <w:tc>
          <w:tcPr>
            <w:tcW w:w="1316" w:type="pct"/>
            <w:tcBorders>
              <w:top w:val="single" w:color="2683C6" w:sz="4" w:space="0"/>
              <w:left w:val="nil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199F41B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B1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2100MHz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)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</w:tr>
      <w:tr w14:paraId="6178626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002CD41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Range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52D25BEA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972" w:type="pct"/>
            <w:gridSpan w:val="2"/>
            <w:shd w:val="clear" w:color="auto" w:fill="D0E6F6"/>
            <w:noWrap/>
            <w:vAlign w:val="center"/>
          </w:tcPr>
          <w:p w14:paraId="507367D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2500-2570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1054" w:type="pct"/>
            <w:shd w:val="clear" w:color="auto" w:fill="D0E6F6"/>
            <w:noWrap/>
            <w:vAlign w:val="center"/>
          </w:tcPr>
          <w:p w14:paraId="314DB3A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1710-1785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1316" w:type="pct"/>
            <w:shd w:val="clear" w:color="auto" w:fill="D0E6F6"/>
            <w:noWrap/>
            <w:vAlign w:val="center"/>
          </w:tcPr>
          <w:p w14:paraId="53EA2E9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1920-1980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</w:tr>
      <w:tr w14:paraId="30AF18B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549" w:type="pct"/>
            <w:vMerge w:val="continue"/>
            <w:vAlign w:val="center"/>
          </w:tcPr>
          <w:p w14:paraId="7B6DF9AF">
            <w:pPr>
              <w:ind w:firstLine="320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4510B6D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ownlink</w:t>
            </w:r>
          </w:p>
        </w:tc>
        <w:tc>
          <w:tcPr>
            <w:tcW w:w="972" w:type="pct"/>
            <w:gridSpan w:val="2"/>
            <w:noWrap/>
            <w:vAlign w:val="center"/>
          </w:tcPr>
          <w:p w14:paraId="30273E2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2620-2690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1054" w:type="pct"/>
            <w:shd w:val="clear" w:color="auto" w:fill="auto"/>
            <w:noWrap/>
            <w:vAlign w:val="center"/>
          </w:tcPr>
          <w:p w14:paraId="1D27F36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1805-1880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  <w:tc>
          <w:tcPr>
            <w:tcW w:w="1316" w:type="pct"/>
            <w:shd w:val="clear" w:color="auto" w:fill="auto"/>
            <w:noWrap/>
            <w:vAlign w:val="center"/>
          </w:tcPr>
          <w:p w14:paraId="28803EE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2110-2170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MHz</w:t>
            </w:r>
          </w:p>
        </w:tc>
      </w:tr>
      <w:tr w14:paraId="07A6BED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56" w:type="pct"/>
            <w:gridSpan w:val="2"/>
            <w:vAlign w:val="center"/>
          </w:tcPr>
          <w:p w14:paraId="4DB9806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Bandwidth </w:t>
            </w:r>
          </w:p>
        </w:tc>
        <w:tc>
          <w:tcPr>
            <w:tcW w:w="972" w:type="pct"/>
            <w:gridSpan w:val="2"/>
            <w:vAlign w:val="center"/>
          </w:tcPr>
          <w:p w14:paraId="44FC602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  <w:tc>
          <w:tcPr>
            <w:tcW w:w="1054" w:type="pct"/>
            <w:vAlign w:val="center"/>
          </w:tcPr>
          <w:p w14:paraId="19BE87D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  <w:tc>
          <w:tcPr>
            <w:tcW w:w="1316" w:type="pct"/>
            <w:shd w:val="clear" w:color="auto" w:fill="auto"/>
            <w:vAlign w:val="center"/>
          </w:tcPr>
          <w:p w14:paraId="4DD228A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60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</w:tr>
      <w:tr w14:paraId="7EADE45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noWrap/>
            <w:vAlign w:val="center"/>
          </w:tcPr>
          <w:p w14:paraId="6B781D7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Gain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7A0F68C5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972" w:type="pct"/>
            <w:gridSpan w:val="2"/>
            <w:shd w:val="clear" w:color="auto" w:fill="D0E6F6"/>
            <w:noWrap/>
            <w:vAlign w:val="center"/>
          </w:tcPr>
          <w:p w14:paraId="166699E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65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054" w:type="pct"/>
            <w:shd w:val="clear" w:color="auto" w:fill="D0E6F6"/>
            <w:noWrap/>
            <w:vAlign w:val="center"/>
          </w:tcPr>
          <w:p w14:paraId="7A812B4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65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316" w:type="pct"/>
            <w:shd w:val="clear" w:color="auto" w:fill="D0E6F6"/>
            <w:noWrap/>
            <w:vAlign w:val="center"/>
          </w:tcPr>
          <w:p w14:paraId="572CD2A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65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4C63E21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noWrap/>
            <w:vAlign w:val="center"/>
          </w:tcPr>
          <w:p w14:paraId="6785E355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166F1E81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972" w:type="pct"/>
            <w:gridSpan w:val="2"/>
            <w:noWrap/>
            <w:vAlign w:val="center"/>
          </w:tcPr>
          <w:p w14:paraId="420BD1D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054" w:type="pct"/>
            <w:shd w:val="clear" w:color="auto" w:fill="auto"/>
            <w:noWrap/>
            <w:vAlign w:val="center"/>
          </w:tcPr>
          <w:p w14:paraId="7452223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316" w:type="pct"/>
            <w:shd w:val="clear" w:color="auto" w:fill="auto"/>
            <w:noWrap/>
            <w:vAlign w:val="center"/>
          </w:tcPr>
          <w:p w14:paraId="4678D9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0A9101D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noWrap/>
            <w:vAlign w:val="center"/>
          </w:tcPr>
          <w:p w14:paraId="3F3FFC92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Manual Gain Control 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14C9536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31 dB in step of 1 dB</w:t>
            </w:r>
          </w:p>
        </w:tc>
      </w:tr>
      <w:tr w14:paraId="4BB8321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77FF6446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Automatic Gain Control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1BB6B7DC">
            <w:pPr>
              <w:ind w:firstLine="320"/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20 dB</w:t>
            </w:r>
          </w:p>
        </w:tc>
      </w:tr>
      <w:tr w14:paraId="22E4CF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noWrap/>
            <w:vAlign w:val="center"/>
          </w:tcPr>
          <w:p w14:paraId="7466548C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Gain Flatness (per sub-band)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1F588B4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 (peak-to-peak)</w:t>
            </w:r>
          </w:p>
        </w:tc>
      </w:tr>
      <w:tr w14:paraId="3113052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3EF598BB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Input Power Without Damage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6EF110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0 dBm</w:t>
            </w:r>
          </w:p>
        </w:tc>
      </w:tr>
      <w:tr w14:paraId="59C62A8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41B94604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Output Power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7BBFDEA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925" w:type="pct"/>
            <w:shd w:val="clear" w:color="auto" w:fill="D0E6F6"/>
            <w:noWrap/>
            <w:vAlign w:val="center"/>
          </w:tcPr>
          <w:p w14:paraId="232555A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101" w:type="pct"/>
            <w:gridSpan w:val="2"/>
            <w:shd w:val="clear" w:color="auto" w:fill="D0E6F6"/>
            <w:noWrap/>
            <w:vAlign w:val="center"/>
          </w:tcPr>
          <w:p w14:paraId="5F38E6F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316" w:type="pct"/>
            <w:shd w:val="clear" w:color="auto" w:fill="D0E6F6"/>
            <w:noWrap/>
            <w:vAlign w:val="center"/>
          </w:tcPr>
          <w:p w14:paraId="3030404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17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08DA57E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vAlign w:val="center"/>
          </w:tcPr>
          <w:p w14:paraId="38C961E8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20BDC5E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925" w:type="pct"/>
            <w:noWrap/>
            <w:vAlign w:val="center"/>
          </w:tcPr>
          <w:p w14:paraId="64F56C2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101" w:type="pct"/>
            <w:gridSpan w:val="2"/>
            <w:shd w:val="clear" w:color="auto" w:fill="auto"/>
            <w:noWrap/>
            <w:vAlign w:val="center"/>
          </w:tcPr>
          <w:p w14:paraId="4051D6E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316" w:type="pct"/>
            <w:shd w:val="clear" w:color="auto" w:fill="auto"/>
            <w:noWrap/>
            <w:vAlign w:val="center"/>
          </w:tcPr>
          <w:p w14:paraId="3A2F295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≧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011B370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vAlign w:val="center"/>
          </w:tcPr>
          <w:p w14:paraId="3668B223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Spurious Emission </w:t>
            </w:r>
          </w:p>
        </w:tc>
        <w:tc>
          <w:tcPr>
            <w:tcW w:w="1107" w:type="pct"/>
            <w:vAlign w:val="center"/>
          </w:tcPr>
          <w:p w14:paraId="6986B045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9KHz-1GHz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6F2532D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-36dBm</w:t>
            </w:r>
          </w:p>
        </w:tc>
      </w:tr>
      <w:tr w14:paraId="6913CEC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vAlign w:val="center"/>
          </w:tcPr>
          <w:p w14:paraId="0C1B86FA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7" w:type="pct"/>
            <w:vAlign w:val="center"/>
          </w:tcPr>
          <w:p w14:paraId="1715E07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1GHz-12.75GHz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3D510AB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-30dBm</w:t>
            </w:r>
          </w:p>
        </w:tc>
      </w:tr>
      <w:tr w14:paraId="0DC7CC4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37F0795E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ACRR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1F6CD32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20/100MHz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2BAFAE8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-36dBc/30KHz</w:t>
            </w:r>
          </w:p>
        </w:tc>
      </w:tr>
      <w:tr w14:paraId="2B567B8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shd w:val="clear" w:color="auto" w:fill="D0E6F6"/>
            <w:vAlign w:val="center"/>
          </w:tcPr>
          <w:p w14:paraId="44F4D26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7" w:type="pct"/>
            <w:shd w:val="clear" w:color="auto" w:fill="D0E6F6"/>
            <w:vAlign w:val="center"/>
          </w:tcPr>
          <w:p w14:paraId="7F398B7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40/200MHz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4376458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-40dBc/30KHz</w:t>
            </w:r>
          </w:p>
        </w:tc>
      </w:tr>
      <w:tr w14:paraId="722793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2FCDACF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2292CDE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 xml:space="preserve">8 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69C961A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221FC4C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62E7984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585F247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6DB38A7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1BD513A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dB</w:t>
            </w:r>
          </w:p>
        </w:tc>
      </w:tr>
      <w:tr w14:paraId="6365F7E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noWrap/>
            <w:vAlign w:val="center"/>
          </w:tcPr>
          <w:p w14:paraId="5506B14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7CCD19DC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2.5</w:t>
            </w:r>
          </w:p>
        </w:tc>
      </w:tr>
      <w:tr w14:paraId="2D6FD3D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noWrap/>
            <w:vAlign w:val="center"/>
          </w:tcPr>
          <w:p w14:paraId="59E4DAE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3BAE6BF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6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s</w:t>
            </w:r>
          </w:p>
        </w:tc>
      </w:tr>
      <w:tr w14:paraId="0D23E4A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361ED06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572DA51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N-Female</w:t>
            </w:r>
          </w:p>
        </w:tc>
      </w:tr>
      <w:tr w14:paraId="3322B2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3507F7C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0DB9FCC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47203B5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5530A839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46B2743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AC 100/ 240 V</w:t>
            </w:r>
          </w:p>
        </w:tc>
      </w:tr>
      <w:tr w14:paraId="3D4110A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3A9153A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7442AF0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W</w:t>
            </w:r>
          </w:p>
        </w:tc>
      </w:tr>
      <w:tr w14:paraId="3E9798F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0427EB2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0A74D18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205×170×38mm</w:t>
            </w:r>
          </w:p>
        </w:tc>
      </w:tr>
      <w:tr w14:paraId="26D66D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58D3080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32E8C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2.5</w:t>
            </w:r>
            <w:bookmarkStart w:id="0" w:name="_GoBack"/>
            <w:bookmarkEnd w:id="0"/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kgs</w:t>
            </w:r>
          </w:p>
        </w:tc>
      </w:tr>
      <w:tr w14:paraId="4FED0EB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shd w:val="clear" w:color="auto" w:fill="D0E6F6"/>
            <w:vAlign w:val="center"/>
          </w:tcPr>
          <w:p w14:paraId="0B3ECE1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03758E9F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40</w:t>
            </w:r>
          </w:p>
        </w:tc>
      </w:tr>
      <w:tr w14:paraId="1A18AE7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6" w:type="pct"/>
            <w:gridSpan w:val="2"/>
            <w:vAlign w:val="center"/>
          </w:tcPr>
          <w:p w14:paraId="5459D7E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3343" w:type="pct"/>
            <w:gridSpan w:val="4"/>
            <w:noWrap/>
            <w:vAlign w:val="center"/>
          </w:tcPr>
          <w:p w14:paraId="15BD4BF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 to 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</w:t>
            </w:r>
          </w:p>
        </w:tc>
      </w:tr>
      <w:tr w14:paraId="16085B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shd w:val="clear" w:color="auto" w:fill="D0E6F6"/>
            <w:vAlign w:val="center"/>
          </w:tcPr>
          <w:p w14:paraId="3FE982EA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Control &amp; Monitoring</w:t>
            </w:r>
          </w:p>
        </w:tc>
        <w:tc>
          <w:tcPr>
            <w:tcW w:w="1107" w:type="pct"/>
            <w:shd w:val="clear" w:color="auto" w:fill="D0E6F6"/>
            <w:vAlign w:val="center"/>
          </w:tcPr>
          <w:p w14:paraId="7C501EA0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Local</w:t>
            </w:r>
          </w:p>
        </w:tc>
        <w:tc>
          <w:tcPr>
            <w:tcW w:w="3343" w:type="pct"/>
            <w:gridSpan w:val="4"/>
            <w:shd w:val="clear" w:color="auto" w:fill="D0E6F6"/>
            <w:noWrap/>
            <w:vAlign w:val="center"/>
          </w:tcPr>
          <w:p w14:paraId="28B3D53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WIFI(Optional)</w:t>
            </w:r>
          </w:p>
        </w:tc>
      </w:tr>
    </w:tbl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8C6C96"/>
    <w:rsid w:val="0093747F"/>
    <w:rsid w:val="00975BEE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687703"/>
    <w:rsid w:val="01C90477"/>
    <w:rsid w:val="01F40F97"/>
    <w:rsid w:val="0339176E"/>
    <w:rsid w:val="04C42EA2"/>
    <w:rsid w:val="051261E1"/>
    <w:rsid w:val="086C5D2B"/>
    <w:rsid w:val="0A135411"/>
    <w:rsid w:val="0B5717B6"/>
    <w:rsid w:val="0C772F6E"/>
    <w:rsid w:val="0D2A3ABE"/>
    <w:rsid w:val="0D6D2532"/>
    <w:rsid w:val="0DE349D8"/>
    <w:rsid w:val="104E340B"/>
    <w:rsid w:val="11485186"/>
    <w:rsid w:val="117A7A1E"/>
    <w:rsid w:val="13D50C07"/>
    <w:rsid w:val="175A1285"/>
    <w:rsid w:val="1A083D53"/>
    <w:rsid w:val="1D902FE6"/>
    <w:rsid w:val="20DD0095"/>
    <w:rsid w:val="22046E9D"/>
    <w:rsid w:val="24300E4A"/>
    <w:rsid w:val="2593449F"/>
    <w:rsid w:val="263D11B2"/>
    <w:rsid w:val="26D134D1"/>
    <w:rsid w:val="27520655"/>
    <w:rsid w:val="2B872ED7"/>
    <w:rsid w:val="2B944ACD"/>
    <w:rsid w:val="2D4774F1"/>
    <w:rsid w:val="2FEF6701"/>
    <w:rsid w:val="303625F7"/>
    <w:rsid w:val="304828D8"/>
    <w:rsid w:val="3076141A"/>
    <w:rsid w:val="313C1487"/>
    <w:rsid w:val="323243B7"/>
    <w:rsid w:val="32B914FA"/>
    <w:rsid w:val="335047BE"/>
    <w:rsid w:val="33F71039"/>
    <w:rsid w:val="34C71A6F"/>
    <w:rsid w:val="35011425"/>
    <w:rsid w:val="36E36898"/>
    <w:rsid w:val="3C3F7298"/>
    <w:rsid w:val="3D404AB5"/>
    <w:rsid w:val="3DE2172D"/>
    <w:rsid w:val="3E4E54FE"/>
    <w:rsid w:val="3FA453ED"/>
    <w:rsid w:val="3FC30363"/>
    <w:rsid w:val="3FCE7FB1"/>
    <w:rsid w:val="43805C0B"/>
    <w:rsid w:val="4C1F4FAB"/>
    <w:rsid w:val="4C650094"/>
    <w:rsid w:val="50354F8B"/>
    <w:rsid w:val="513E2C61"/>
    <w:rsid w:val="52A705E3"/>
    <w:rsid w:val="531F6F64"/>
    <w:rsid w:val="593A6404"/>
    <w:rsid w:val="5CCF67FB"/>
    <w:rsid w:val="5D8D0987"/>
    <w:rsid w:val="5F351FCA"/>
    <w:rsid w:val="6021514E"/>
    <w:rsid w:val="60847615"/>
    <w:rsid w:val="618C17C7"/>
    <w:rsid w:val="61D13582"/>
    <w:rsid w:val="6329048D"/>
    <w:rsid w:val="639E113D"/>
    <w:rsid w:val="63E94CAF"/>
    <w:rsid w:val="64EE7217"/>
    <w:rsid w:val="64FE71DF"/>
    <w:rsid w:val="66E22694"/>
    <w:rsid w:val="6740552D"/>
    <w:rsid w:val="6AEF0858"/>
    <w:rsid w:val="6C3D30A4"/>
    <w:rsid w:val="6C950778"/>
    <w:rsid w:val="6CD429A0"/>
    <w:rsid w:val="6F1E0A44"/>
    <w:rsid w:val="6F6A57DA"/>
    <w:rsid w:val="72730565"/>
    <w:rsid w:val="72D54D7C"/>
    <w:rsid w:val="739E7864"/>
    <w:rsid w:val="775B09E1"/>
    <w:rsid w:val="7B611E00"/>
    <w:rsid w:val="7BA556E3"/>
    <w:rsid w:val="7BCC6F38"/>
    <w:rsid w:val="7D214757"/>
    <w:rsid w:val="7DA03800"/>
    <w:rsid w:val="7DE762AB"/>
    <w:rsid w:val="7F40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table" w:customStyle="1" w:styleId="8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2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5">
    <w:name w:val="font1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6">
    <w:name w:val="Body text|1"/>
    <w:basedOn w:val="1"/>
    <w:qFormat/>
    <w:uiPriority w:val="0"/>
    <w:pPr>
      <w:spacing w:after="100" w:line="298" w:lineRule="auto"/>
      <w:ind w:firstLine="180"/>
    </w:pPr>
    <w:rPr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251</Words>
  <Characters>1150</Characters>
  <Lines>16</Lines>
  <Paragraphs>4</Paragraphs>
  <TotalTime>0</TotalTime>
  <ScaleCrop>false</ScaleCrop>
  <LinksUpToDate>false</LinksUpToDate>
  <CharactersWithSpaces>1290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Wave Luo</cp:lastModifiedBy>
  <dcterms:modified xsi:type="dcterms:W3CDTF">2026-03-25T02:23:05Z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4263292A400145F4BED524DE80DB7181_13</vt:lpwstr>
  </property>
  <property fmtid="{D5CDD505-2E9C-101B-9397-08002B2CF9AE}" pid="4" name="KSOTemplateDocerSaveRecord">
    <vt:lpwstr>eyJoZGlkIjoiMGU3MjRiODBjOWEyOGIzZDgxNjIwNDIxOGYzMjRiMjAiLCJ1c2VySWQiOiIyNjMzNDYxMjkifQ==</vt:lpwstr>
  </property>
</Properties>
</file>